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A0" w:rsidRDefault="00B0010D" w:rsidP="00AD6C4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 Гордимся прошлым – строим будущее».</w:t>
      </w:r>
    </w:p>
    <w:p w:rsidR="007429B0" w:rsidRPr="007429B0" w:rsidRDefault="007429B0" w:rsidP="007429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429B0">
        <w:rPr>
          <w:rFonts w:ascii="Times New Roman" w:hAnsi="Times New Roman" w:cs="Times New Roman"/>
          <w:sz w:val="28"/>
          <w:szCs w:val="28"/>
        </w:rPr>
        <w:t>Прошлое и настоящее – наши средства, только будущее – наша цель.</w:t>
      </w:r>
    </w:p>
    <w:p w:rsidR="007429B0" w:rsidRDefault="007429B0" w:rsidP="00B0010D">
      <w:pPr>
        <w:spacing w:line="360" w:lineRule="auto"/>
        <w:jc w:val="both"/>
        <w:rPr>
          <w:sz w:val="28"/>
          <w:szCs w:val="28"/>
        </w:rPr>
      </w:pPr>
      <w:r w:rsidRPr="007429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Паскаль</w:t>
      </w:r>
      <w:r>
        <w:rPr>
          <w:sz w:val="28"/>
          <w:szCs w:val="28"/>
        </w:rPr>
        <w:t>.</w:t>
      </w:r>
    </w:p>
    <w:p w:rsidR="00B0010D" w:rsidRDefault="007429B0" w:rsidP="007429B0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Будущее — в наст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оящем, но будущее — и в прошлом.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будь истории прошлого, трудно представить будущее. Правильные события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построенные в прошлом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некий фундамент в будущем, гарантию. Иными словами, минувшее и нынешнее – это фундамент грядущего, а вот насколько крепким, прочным будет это основание, зависит только от нас, строителей этого будущего – нашей нации. 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Я являюсь классным руководителем 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класса. На классных часах,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с детьми касаемся темы гордости прошлого, 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льзя обойти стороной события Великой Отечественной Войны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известно, прошлый год был отмечен великим событием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70-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летием 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Победы в Великой Отечественной В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ойне.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какое страшное слово, ведь именно она принесла море страданий, горя и бед в семьи людей, именно она стала причиной гибели отцов, сыновей и близких людей, причиной утр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аты, скорби и боли в сердце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жертвовали своими жизнями ради ПОБЕДЫ, не уступив землю врагу, не дав в обиду Родину-мать. Мы помним это, знаем это. Важным является праздник для нашей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страны, великий день, 9 мая - Д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Победы! Этот праздник был, есть и будет символом свободы от нацизма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оэтому, мы смело можем полагать,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Россию ждет светлое будущее, ведь мы бережно храним память о прошлом, мы чтим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наших предков. Стыд и позор 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тем, кто не помнит свое прошлое!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без прошлого достоин жалости, вероятно и у таких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людей нет будущего, ибо прошлое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забыто. 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чувства испытываю я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? Г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ордость, несомненно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гордость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храбрые сражения наших предков, за победу, за мирное небо над головой. Мы обязаны чтить, уважать и помнить их подвиги, ведь именно они заложили тот самый крепкий фундамент, благодаря которому мы сейчас живем, дышим, радуемся жизни. Свои чувства и мысли я стар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 xml:space="preserve">аюсь прививать и своим ученикам. 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дость - в прошлом, жизнь - в будущем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кажется, очень важно воспитывать подрастающее поколение в патриотическом ключе, прививать им любовь к Отечеству, своему государству, гордится своей страной</w:t>
      </w:r>
      <w:r w:rsidR="00ED2C3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0010D" w:rsidRPr="00B00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знать ее историю назубок. Вот в чем я вижу задачу педагога – человека!</w:t>
      </w:r>
    </w:p>
    <w:p w:rsidR="00E54E17" w:rsidRPr="00A62C38" w:rsidRDefault="00E54E17" w:rsidP="00A62C38">
      <w:pPr>
        <w:spacing w:line="48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Извлекая </w:t>
      </w:r>
      <w:r w:rsidR="00A62C38" w:rsidRPr="00A62C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уроки из далекого прошлого, мы обязаны сами строить свое будущее. Мы гордимся своим великим прошлым и будем строить прекрасное будущее!</w:t>
      </w:r>
    </w:p>
    <w:p w:rsidR="00E54E17" w:rsidRPr="00E54E17" w:rsidRDefault="00E54E17" w:rsidP="007429B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4E17" w:rsidRPr="00E54E17" w:rsidSect="008D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10D"/>
    <w:rsid w:val="007429B0"/>
    <w:rsid w:val="008D0CA0"/>
    <w:rsid w:val="00A62C38"/>
    <w:rsid w:val="00AD6C42"/>
    <w:rsid w:val="00B0010D"/>
    <w:rsid w:val="00E54E17"/>
    <w:rsid w:val="00ED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2076</Characters>
  <Application>Microsoft Office Word</Application>
  <DocSecurity>0</DocSecurity>
  <Lines>40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2016-01-17T16:01:00Z</dcterms:created>
  <dcterms:modified xsi:type="dcterms:W3CDTF">2016-01-17T16:48:00Z</dcterms:modified>
</cp:coreProperties>
</file>